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184B2D" w14:textId="3CBE8750" w:rsidR="00932EA7" w:rsidRPr="00DF0EFE" w:rsidRDefault="003867DB" w:rsidP="00D835EB">
      <w:pPr>
        <w:pStyle w:val="NormalWeb"/>
        <w:spacing w:before="0" w:beforeAutospacing="0" w:after="240" w:afterAutospacing="0" w:line="273" w:lineRule="auto"/>
        <w:jc w:val="center"/>
        <w:rPr>
          <w:rFonts w:ascii="Arial" w:hAnsi="Arial" w:cs="Arial"/>
          <w:b/>
          <w:bCs/>
          <w:color w:val="3E5F73"/>
          <w:kern w:val="28"/>
          <w:sz w:val="44"/>
          <w:szCs w:val="44"/>
        </w:rPr>
      </w:pPr>
      <w:r w:rsidRPr="00DF0EFE">
        <w:rPr>
          <w:rFonts w:ascii="Arial" w:hAnsi="Arial" w:cs="Arial"/>
          <w:b/>
          <w:bCs/>
          <w:color w:val="3E5F73"/>
          <w:kern w:val="28"/>
          <w:sz w:val="44"/>
          <w:szCs w:val="44"/>
        </w:rPr>
        <w:t>Free d</w:t>
      </w:r>
      <w:r w:rsidR="00932EA7" w:rsidRPr="00DF0EFE">
        <w:rPr>
          <w:rFonts w:ascii="Arial" w:hAnsi="Arial" w:cs="Arial"/>
          <w:b/>
          <w:bCs/>
          <w:color w:val="3E5F73"/>
          <w:kern w:val="28"/>
          <w:sz w:val="44"/>
          <w:szCs w:val="44"/>
        </w:rPr>
        <w:t xml:space="preserve">elirium online training for family members and carers </w:t>
      </w:r>
    </w:p>
    <w:p w14:paraId="0B784FDB" w14:textId="7422B753" w:rsidR="00932EA7" w:rsidRPr="006D3EF5" w:rsidRDefault="00122D08" w:rsidP="006D3EF5">
      <w:pPr>
        <w:pStyle w:val="NormalWeb"/>
        <w:spacing w:before="0" w:beforeAutospacing="0" w:after="240" w:afterAutospacing="0" w:line="273" w:lineRule="auto"/>
        <w:jc w:val="center"/>
        <w:rPr>
          <w:rFonts w:ascii="Arial" w:hAnsi="Arial" w:cs="Arial"/>
          <w:color w:val="00A499"/>
          <w:kern w:val="28"/>
          <w:sz w:val="32"/>
          <w:szCs w:val="32"/>
        </w:rPr>
      </w:pPr>
      <w:r w:rsidRPr="006D3EF5">
        <w:rPr>
          <w:rFonts w:ascii="Arial" w:hAnsi="Arial" w:cs="Arial"/>
          <w:b/>
          <w:bCs/>
          <w:color w:val="00A499"/>
          <w:kern w:val="28"/>
          <w:sz w:val="32"/>
          <w:szCs w:val="32"/>
        </w:rPr>
        <w:t xml:space="preserve">Delivered </w:t>
      </w:r>
      <w:r w:rsidR="00D835EB" w:rsidRPr="006D3EF5">
        <w:rPr>
          <w:rFonts w:ascii="Arial" w:hAnsi="Arial" w:cs="Arial"/>
          <w:b/>
          <w:bCs/>
          <w:color w:val="00A499"/>
          <w:kern w:val="28"/>
          <w:sz w:val="32"/>
          <w:szCs w:val="32"/>
        </w:rPr>
        <w:t>alongside</w:t>
      </w:r>
      <w:r w:rsidRPr="006D3EF5">
        <w:rPr>
          <w:rFonts w:ascii="Arial" w:hAnsi="Arial" w:cs="Arial"/>
          <w:b/>
          <w:bCs/>
          <w:color w:val="00A499"/>
          <w:kern w:val="28"/>
          <w:sz w:val="32"/>
          <w:szCs w:val="32"/>
        </w:rPr>
        <w:t xml:space="preserve"> carers</w:t>
      </w:r>
      <w:r w:rsidR="00D835EB" w:rsidRPr="006D3EF5">
        <w:rPr>
          <w:rFonts w:ascii="Arial" w:hAnsi="Arial" w:cs="Arial"/>
          <w:b/>
          <w:bCs/>
          <w:color w:val="00A499"/>
          <w:kern w:val="28"/>
          <w:sz w:val="32"/>
          <w:szCs w:val="32"/>
        </w:rPr>
        <w:t xml:space="preserve"> with lived experience</w:t>
      </w:r>
    </w:p>
    <w:p w14:paraId="0A08CC07" w14:textId="695635DC" w:rsidR="00932EA7" w:rsidRPr="00F25A94" w:rsidRDefault="00932EA7" w:rsidP="00932EA7">
      <w:pPr>
        <w:pStyle w:val="NormalWeb"/>
        <w:spacing w:before="0" w:beforeAutospacing="0" w:after="0" w:afterAutospacing="0" w:line="273" w:lineRule="auto"/>
        <w:jc w:val="center"/>
        <w:rPr>
          <w:sz w:val="20"/>
          <w:szCs w:val="20"/>
        </w:rPr>
      </w:pPr>
      <w:r w:rsidRPr="00F25A94">
        <w:rPr>
          <w:rFonts w:ascii="Arial" w:hAnsi="Arial" w:cs="Arial"/>
          <w:b/>
          <w:bCs/>
          <w:color w:val="3E5F73"/>
          <w:kern w:val="28"/>
          <w:sz w:val="28"/>
          <w:szCs w:val="28"/>
        </w:rPr>
        <w:t>Thursday 1</w:t>
      </w:r>
      <w:r w:rsidR="00CC72F6" w:rsidRPr="00F25A94">
        <w:rPr>
          <w:rFonts w:ascii="Arial" w:hAnsi="Arial" w:cs="Arial"/>
          <w:b/>
          <w:bCs/>
          <w:color w:val="3E5F73"/>
          <w:kern w:val="28"/>
          <w:sz w:val="28"/>
          <w:szCs w:val="28"/>
        </w:rPr>
        <w:t>6</w:t>
      </w:r>
      <w:r w:rsidRPr="00F25A94">
        <w:rPr>
          <w:rFonts w:ascii="Arial" w:hAnsi="Arial" w:cs="Arial"/>
          <w:b/>
          <w:bCs/>
          <w:color w:val="3E5F73"/>
          <w:kern w:val="28"/>
          <w:sz w:val="28"/>
          <w:szCs w:val="28"/>
          <w:vertAlign w:val="superscript"/>
        </w:rPr>
        <w:t>th</w:t>
      </w:r>
      <w:r w:rsidRPr="00F25A94">
        <w:rPr>
          <w:rFonts w:ascii="Arial" w:hAnsi="Arial" w:cs="Arial"/>
          <w:b/>
          <w:bCs/>
          <w:color w:val="3E5F73"/>
          <w:kern w:val="28"/>
          <w:sz w:val="28"/>
          <w:szCs w:val="28"/>
        </w:rPr>
        <w:t xml:space="preserve"> May </w:t>
      </w:r>
      <w:r w:rsidR="00A241DF">
        <w:rPr>
          <w:rFonts w:ascii="Arial" w:hAnsi="Arial" w:cs="Arial"/>
          <w:b/>
          <w:bCs/>
          <w:color w:val="3E5F73"/>
          <w:kern w:val="28"/>
          <w:sz w:val="28"/>
          <w:szCs w:val="28"/>
        </w:rPr>
        <w:t>4.30</w:t>
      </w:r>
      <w:r w:rsidRPr="00F25A94">
        <w:rPr>
          <w:rFonts w:ascii="Arial" w:hAnsi="Arial" w:cs="Arial"/>
          <w:b/>
          <w:bCs/>
          <w:color w:val="3E5F73"/>
          <w:kern w:val="28"/>
          <w:sz w:val="28"/>
          <w:szCs w:val="28"/>
        </w:rPr>
        <w:t xml:space="preserve"> </w:t>
      </w:r>
      <w:r w:rsidR="002A428B" w:rsidRPr="00F25A94">
        <w:rPr>
          <w:rFonts w:ascii="Arial" w:hAnsi="Arial" w:cs="Arial"/>
          <w:b/>
          <w:bCs/>
          <w:color w:val="3E5F73"/>
          <w:kern w:val="28"/>
          <w:sz w:val="28"/>
          <w:szCs w:val="28"/>
        </w:rPr>
        <w:t>–</w:t>
      </w:r>
      <w:r w:rsidRPr="00F25A94">
        <w:rPr>
          <w:rFonts w:ascii="Arial" w:hAnsi="Arial" w:cs="Arial"/>
          <w:b/>
          <w:bCs/>
          <w:color w:val="3E5F73"/>
          <w:kern w:val="28"/>
          <w:sz w:val="28"/>
          <w:szCs w:val="28"/>
        </w:rPr>
        <w:t xml:space="preserve"> </w:t>
      </w:r>
      <w:r w:rsidR="00A241DF">
        <w:rPr>
          <w:rFonts w:ascii="Arial" w:hAnsi="Arial" w:cs="Arial"/>
          <w:b/>
          <w:bCs/>
          <w:color w:val="3E5F73"/>
          <w:kern w:val="28"/>
          <w:sz w:val="28"/>
          <w:szCs w:val="28"/>
        </w:rPr>
        <w:t>6</w:t>
      </w:r>
      <w:r w:rsidR="002A428B" w:rsidRPr="00F25A94">
        <w:rPr>
          <w:rFonts w:ascii="Arial" w:hAnsi="Arial" w:cs="Arial"/>
          <w:b/>
          <w:bCs/>
          <w:color w:val="3E5F73"/>
          <w:kern w:val="28"/>
          <w:sz w:val="28"/>
          <w:szCs w:val="28"/>
        </w:rPr>
        <w:t>:30</w:t>
      </w:r>
      <w:r w:rsidRPr="00F25A94">
        <w:rPr>
          <w:rFonts w:ascii="Arial" w:hAnsi="Arial" w:cs="Arial"/>
          <w:b/>
          <w:bCs/>
          <w:color w:val="3E5F73"/>
          <w:kern w:val="28"/>
          <w:sz w:val="28"/>
          <w:szCs w:val="28"/>
        </w:rPr>
        <w:t>pm</w:t>
      </w:r>
      <w:r w:rsidR="003867DB" w:rsidRPr="00F25A94">
        <w:rPr>
          <w:rFonts w:ascii="Arial" w:hAnsi="Arial" w:cs="Arial"/>
          <w:b/>
          <w:bCs/>
          <w:color w:val="3E5F73"/>
          <w:kern w:val="28"/>
          <w:sz w:val="28"/>
          <w:szCs w:val="28"/>
        </w:rPr>
        <w:t xml:space="preserve"> </w:t>
      </w:r>
      <w:r w:rsidR="003867DB" w:rsidRPr="00F25A94">
        <w:rPr>
          <w:rFonts w:ascii="Arial" w:hAnsi="Arial" w:cs="Arial"/>
          <w:color w:val="3E5F73"/>
          <w:kern w:val="28"/>
          <w:sz w:val="28"/>
          <w:szCs w:val="28"/>
        </w:rPr>
        <w:t>during Dementia Action Week</w:t>
      </w:r>
    </w:p>
    <w:p w14:paraId="52F23495" w14:textId="77777777" w:rsidR="00932EA7" w:rsidRDefault="00932EA7" w:rsidP="00932EA7">
      <w:pPr>
        <w:keepNext/>
        <w:jc w:val="center"/>
      </w:pPr>
      <w:r>
        <w:rPr>
          <w:noProof/>
        </w:rPr>
        <w:drawing>
          <wp:inline distT="0" distB="0" distL="0" distR="0" wp14:anchorId="48BE9A06" wp14:editId="740827E3">
            <wp:extent cx="3316417" cy="2076450"/>
            <wp:effectExtent l="0" t="0" r="0" b="0"/>
            <wp:docPr id="1" name="Picture 1" descr="Illustration of carer at training meet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Illustration of carer at training meeti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68" cy="209132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D8C9D88" w14:textId="39C1E4D0" w:rsidR="00932EA7" w:rsidRPr="00F25A94" w:rsidRDefault="00932EA7" w:rsidP="00B26390">
      <w:pPr>
        <w:pStyle w:val="Caption"/>
        <w:jc w:val="center"/>
        <w:rPr>
          <w:rStyle w:val="Hyperlink"/>
          <w:sz w:val="20"/>
          <w:szCs w:val="20"/>
        </w:rPr>
      </w:pPr>
      <w:r w:rsidRPr="00F25A94">
        <w:rPr>
          <w:sz w:val="20"/>
          <w:szCs w:val="20"/>
        </w:rPr>
        <w:t xml:space="preserve">Illustration by Glen Cutwerk </w:t>
      </w:r>
      <w:hyperlink r:id="rId11" w:history="1">
        <w:r w:rsidRPr="00F25A94">
          <w:rPr>
            <w:rStyle w:val="Hyperlink"/>
            <w:sz w:val="20"/>
            <w:szCs w:val="20"/>
          </w:rPr>
          <w:t>www.glencutwerk.com</w:t>
        </w:r>
      </w:hyperlink>
    </w:p>
    <w:p w14:paraId="0CD35232" w14:textId="6A621C03" w:rsidR="001C1F09" w:rsidRDefault="001C1F09" w:rsidP="003E7960">
      <w:pPr>
        <w:spacing w:before="240" w:after="0"/>
        <w:jc w:val="center"/>
        <w:rPr>
          <w:rFonts w:ascii="Arial" w:hAnsi="Arial" w:cs="Arial"/>
          <w:color w:val="3E5F73"/>
          <w:sz w:val="28"/>
          <w:szCs w:val="28"/>
        </w:rPr>
      </w:pPr>
      <w:r w:rsidRPr="00F25A94">
        <w:rPr>
          <w:rFonts w:ascii="Arial" w:hAnsi="Arial" w:cs="Arial"/>
          <w:color w:val="3E5F73"/>
          <w:sz w:val="28"/>
          <w:szCs w:val="28"/>
        </w:rPr>
        <w:t xml:space="preserve">Delirium causes a short term confused state and can develop over hours or days. </w:t>
      </w:r>
      <w:r w:rsidR="008505A8" w:rsidRPr="00F25A94">
        <w:rPr>
          <w:rFonts w:ascii="Arial" w:hAnsi="Arial" w:cs="Arial"/>
          <w:color w:val="3E5F73"/>
          <w:sz w:val="28"/>
          <w:szCs w:val="28"/>
        </w:rPr>
        <w:t xml:space="preserve">It is a sign of an underlying illness. </w:t>
      </w:r>
      <w:r w:rsidR="007862D4" w:rsidRPr="00A241DF">
        <w:rPr>
          <w:rFonts w:ascii="Arial" w:hAnsi="Arial" w:cs="Arial"/>
          <w:b/>
          <w:bCs/>
          <w:color w:val="3E5F73"/>
          <w:sz w:val="28"/>
          <w:szCs w:val="28"/>
        </w:rPr>
        <w:t>Older people</w:t>
      </w:r>
      <w:r w:rsidR="007862D4" w:rsidRPr="00F25A94">
        <w:rPr>
          <w:rFonts w:ascii="Arial" w:hAnsi="Arial" w:cs="Arial"/>
          <w:color w:val="3E5F73"/>
          <w:sz w:val="28"/>
          <w:szCs w:val="28"/>
        </w:rPr>
        <w:t xml:space="preserve"> </w:t>
      </w:r>
      <w:r w:rsidR="002D6336" w:rsidRPr="00F25A94">
        <w:rPr>
          <w:rFonts w:ascii="Arial" w:hAnsi="Arial" w:cs="Arial"/>
          <w:color w:val="3E5F73"/>
          <w:sz w:val="28"/>
          <w:szCs w:val="28"/>
        </w:rPr>
        <w:t xml:space="preserve">and </w:t>
      </w:r>
      <w:r w:rsidR="002D6336" w:rsidRPr="00A241DF">
        <w:rPr>
          <w:rFonts w:ascii="Arial" w:hAnsi="Arial" w:cs="Arial"/>
          <w:b/>
          <w:bCs/>
          <w:color w:val="3E5F73"/>
          <w:sz w:val="28"/>
          <w:szCs w:val="28"/>
        </w:rPr>
        <w:t xml:space="preserve">people with </w:t>
      </w:r>
      <w:r w:rsidR="002D6336" w:rsidRPr="00421DB0">
        <w:rPr>
          <w:rFonts w:ascii="Arial" w:hAnsi="Arial" w:cs="Arial"/>
          <w:b/>
          <w:bCs/>
          <w:color w:val="3E5F73"/>
          <w:sz w:val="28"/>
          <w:szCs w:val="28"/>
        </w:rPr>
        <w:t>dementia</w:t>
      </w:r>
      <w:r w:rsidR="002D6336" w:rsidRPr="00F25A94">
        <w:rPr>
          <w:rFonts w:ascii="Arial" w:hAnsi="Arial" w:cs="Arial"/>
          <w:color w:val="3E5F73"/>
          <w:sz w:val="28"/>
          <w:szCs w:val="28"/>
        </w:rPr>
        <w:t xml:space="preserve"> </w:t>
      </w:r>
      <w:r w:rsidR="007862D4" w:rsidRPr="00F25A94">
        <w:rPr>
          <w:rFonts w:ascii="Arial" w:hAnsi="Arial" w:cs="Arial"/>
          <w:color w:val="3E5F73"/>
          <w:sz w:val="28"/>
          <w:szCs w:val="28"/>
        </w:rPr>
        <w:t xml:space="preserve">are at </w:t>
      </w:r>
      <w:r w:rsidR="007862D4" w:rsidRPr="00A241DF">
        <w:rPr>
          <w:rFonts w:ascii="Arial" w:hAnsi="Arial" w:cs="Arial"/>
          <w:b/>
          <w:bCs/>
          <w:color w:val="3E5F73"/>
          <w:sz w:val="28"/>
          <w:szCs w:val="28"/>
        </w:rPr>
        <w:t xml:space="preserve">greater </w:t>
      </w:r>
      <w:r w:rsidR="002D6336" w:rsidRPr="00A241DF">
        <w:rPr>
          <w:rFonts w:ascii="Arial" w:hAnsi="Arial" w:cs="Arial"/>
          <w:b/>
          <w:bCs/>
          <w:color w:val="3E5F73"/>
          <w:sz w:val="28"/>
          <w:szCs w:val="28"/>
        </w:rPr>
        <w:t xml:space="preserve">risk of </w:t>
      </w:r>
      <w:r w:rsidR="00F25A94" w:rsidRPr="00A241DF">
        <w:rPr>
          <w:rFonts w:ascii="Arial" w:hAnsi="Arial" w:cs="Arial"/>
          <w:b/>
          <w:bCs/>
          <w:color w:val="3E5F73"/>
          <w:sz w:val="28"/>
          <w:szCs w:val="28"/>
        </w:rPr>
        <w:t>developing delirium</w:t>
      </w:r>
      <w:r w:rsidR="00F25A94" w:rsidRPr="00F25A94">
        <w:rPr>
          <w:rFonts w:ascii="Arial" w:hAnsi="Arial" w:cs="Arial"/>
          <w:color w:val="3E5F73"/>
          <w:sz w:val="28"/>
          <w:szCs w:val="28"/>
        </w:rPr>
        <w:t>.</w:t>
      </w:r>
    </w:p>
    <w:p w14:paraId="26DAD66E" w14:textId="77777777" w:rsidR="00F75FB3" w:rsidRPr="003E7960" w:rsidRDefault="00F75FB3" w:rsidP="00F75FB3">
      <w:pPr>
        <w:spacing w:after="0"/>
        <w:jc w:val="center"/>
        <w:rPr>
          <w:rFonts w:ascii="Arial" w:hAnsi="Arial" w:cs="Arial"/>
          <w:color w:val="3E5F73"/>
          <w:sz w:val="28"/>
          <w:szCs w:val="28"/>
        </w:rPr>
      </w:pPr>
    </w:p>
    <w:tbl>
      <w:tblPr>
        <w:tblStyle w:val="TableGrid"/>
        <w:tblW w:w="10107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06"/>
        <w:gridCol w:w="5401"/>
      </w:tblGrid>
      <w:tr w:rsidR="00B26390" w:rsidRPr="005A1DAC" w14:paraId="6C61875A" w14:textId="77777777" w:rsidTr="00421DB0">
        <w:trPr>
          <w:trHeight w:val="3186"/>
        </w:trPr>
        <w:tc>
          <w:tcPr>
            <w:tcW w:w="4684" w:type="dxa"/>
          </w:tcPr>
          <w:p w14:paraId="5313CFA2" w14:textId="6F49E3B3" w:rsidR="00B26390" w:rsidRPr="00777B2A" w:rsidRDefault="00421DB0" w:rsidP="00B26390">
            <w:pPr>
              <w:rPr>
                <w:rFonts w:ascii="Arial" w:hAnsi="Arial" w:cs="Arial"/>
                <w:b/>
                <w:bCs/>
                <w:color w:val="00A499"/>
                <w:sz w:val="28"/>
                <w:szCs w:val="28"/>
              </w:rPr>
            </w:pPr>
            <w:r w:rsidRPr="00777B2A">
              <w:rPr>
                <w:rFonts w:ascii="Arial" w:hAnsi="Arial" w:cs="Arial"/>
                <w:b/>
                <w:bCs/>
                <w:color w:val="00A499"/>
                <w:sz w:val="28"/>
                <w:szCs w:val="28"/>
              </w:rPr>
              <w:t>Open to all</w:t>
            </w:r>
            <w:r w:rsidR="00B26390" w:rsidRPr="00777B2A">
              <w:rPr>
                <w:rFonts w:ascii="Arial" w:hAnsi="Arial" w:cs="Arial"/>
                <w:b/>
                <w:bCs/>
                <w:color w:val="00A499"/>
                <w:sz w:val="28"/>
                <w:szCs w:val="28"/>
              </w:rPr>
              <w:t xml:space="preserve"> </w:t>
            </w:r>
            <w:r w:rsidRPr="00777B2A">
              <w:rPr>
                <w:rFonts w:ascii="Arial" w:hAnsi="Arial" w:cs="Arial"/>
                <w:b/>
                <w:bCs/>
                <w:color w:val="00A499"/>
                <w:sz w:val="28"/>
                <w:szCs w:val="28"/>
              </w:rPr>
              <w:t>f</w:t>
            </w:r>
            <w:r w:rsidR="00B26390" w:rsidRPr="00777B2A">
              <w:rPr>
                <w:rFonts w:ascii="Arial" w:hAnsi="Arial" w:cs="Arial"/>
                <w:b/>
                <w:bCs/>
                <w:color w:val="00A499"/>
                <w:sz w:val="28"/>
                <w:szCs w:val="28"/>
              </w:rPr>
              <w:t xml:space="preserve">amily members </w:t>
            </w:r>
            <w:r w:rsidR="002A428B" w:rsidRPr="00777B2A">
              <w:rPr>
                <w:rFonts w:ascii="Arial" w:hAnsi="Arial" w:cs="Arial"/>
                <w:b/>
                <w:bCs/>
                <w:color w:val="00A499"/>
                <w:sz w:val="28"/>
                <w:szCs w:val="28"/>
              </w:rPr>
              <w:t>and</w:t>
            </w:r>
            <w:r w:rsidR="00B26390" w:rsidRPr="00777B2A">
              <w:rPr>
                <w:rFonts w:ascii="Arial" w:hAnsi="Arial" w:cs="Arial"/>
                <w:b/>
                <w:bCs/>
                <w:color w:val="00A499"/>
                <w:sz w:val="28"/>
                <w:szCs w:val="28"/>
              </w:rPr>
              <w:t xml:space="preserve"> carers</w:t>
            </w:r>
          </w:p>
          <w:p w14:paraId="47820AED" w14:textId="738BB182" w:rsidR="00B26390" w:rsidRPr="00777B2A" w:rsidRDefault="00B26390" w:rsidP="00B26390">
            <w:pPr>
              <w:spacing w:before="240"/>
              <w:rPr>
                <w:rFonts w:ascii="Arial" w:hAnsi="Arial" w:cs="Arial"/>
                <w:b/>
                <w:bCs/>
                <w:color w:val="00A499"/>
                <w:sz w:val="28"/>
                <w:szCs w:val="28"/>
              </w:rPr>
            </w:pPr>
            <w:r w:rsidRPr="00777B2A">
              <w:rPr>
                <w:rFonts w:ascii="Arial" w:hAnsi="Arial" w:cs="Arial"/>
                <w:b/>
                <w:bCs/>
                <w:color w:val="00A499"/>
                <w:sz w:val="28"/>
                <w:szCs w:val="28"/>
              </w:rPr>
              <w:t>Location</w:t>
            </w:r>
            <w:r w:rsidR="00421DB0" w:rsidRPr="00777B2A">
              <w:rPr>
                <w:rFonts w:ascii="Arial" w:hAnsi="Arial" w:cs="Arial"/>
                <w:b/>
                <w:bCs/>
                <w:color w:val="00A499"/>
                <w:sz w:val="28"/>
                <w:szCs w:val="28"/>
              </w:rPr>
              <w:t>:</w:t>
            </w:r>
            <w:r w:rsidR="009968EC" w:rsidRPr="00777B2A">
              <w:rPr>
                <w:rFonts w:ascii="Arial" w:hAnsi="Arial" w:cs="Arial"/>
                <w:b/>
                <w:bCs/>
                <w:color w:val="00A499"/>
                <w:sz w:val="28"/>
                <w:szCs w:val="28"/>
              </w:rPr>
              <w:t xml:space="preserve"> </w:t>
            </w:r>
            <w:r w:rsidRPr="00777B2A">
              <w:rPr>
                <w:rFonts w:ascii="Arial" w:hAnsi="Arial" w:cs="Arial"/>
                <w:b/>
                <w:bCs/>
                <w:color w:val="00A499"/>
                <w:sz w:val="28"/>
                <w:szCs w:val="28"/>
              </w:rPr>
              <w:t>Online (Microsoft Teams)</w:t>
            </w:r>
          </w:p>
          <w:p w14:paraId="75FA0818" w14:textId="77777777" w:rsidR="00421DB0" w:rsidRPr="00777B2A" w:rsidRDefault="00B26390" w:rsidP="00303A98">
            <w:pPr>
              <w:spacing w:before="240"/>
              <w:rPr>
                <w:rStyle w:val="Hyperlink"/>
                <w:rFonts w:ascii="Arial" w:hAnsi="Arial" w:cs="Arial"/>
                <w:b/>
                <w:bCs/>
                <w:color w:val="00A499"/>
                <w:sz w:val="28"/>
                <w:szCs w:val="28"/>
              </w:rPr>
            </w:pPr>
            <w:r w:rsidRPr="00777B2A">
              <w:rPr>
                <w:rFonts w:ascii="Arial" w:hAnsi="Arial" w:cs="Arial"/>
                <w:b/>
                <w:bCs/>
                <w:color w:val="00A499"/>
                <w:sz w:val="28"/>
                <w:szCs w:val="28"/>
              </w:rPr>
              <w:t>To book on</w:t>
            </w:r>
            <w:r w:rsidR="002A428B" w:rsidRPr="00777B2A">
              <w:rPr>
                <w:rFonts w:ascii="Arial" w:hAnsi="Arial" w:cs="Arial"/>
                <w:b/>
                <w:bCs/>
                <w:color w:val="00A499"/>
                <w:sz w:val="28"/>
                <w:szCs w:val="28"/>
              </w:rPr>
              <w:t xml:space="preserve"> </w:t>
            </w:r>
            <w:r w:rsidRPr="00777B2A">
              <w:rPr>
                <w:rFonts w:ascii="Arial" w:hAnsi="Arial" w:cs="Arial"/>
                <w:b/>
                <w:bCs/>
                <w:color w:val="00A499"/>
                <w:sz w:val="28"/>
                <w:szCs w:val="28"/>
              </w:rPr>
              <w:t xml:space="preserve">please </w:t>
            </w:r>
            <w:r w:rsidR="003867DB" w:rsidRPr="00777B2A">
              <w:rPr>
                <w:rFonts w:ascii="Arial" w:hAnsi="Arial" w:cs="Arial"/>
                <w:b/>
                <w:bCs/>
                <w:color w:val="00A499"/>
                <w:sz w:val="28"/>
                <w:szCs w:val="28"/>
              </w:rPr>
              <w:t xml:space="preserve">email </w:t>
            </w:r>
            <w:hyperlink r:id="rId12" w:history="1">
              <w:r w:rsidR="003867DB" w:rsidRPr="00777B2A">
                <w:rPr>
                  <w:rStyle w:val="Hyperlink"/>
                  <w:rFonts w:ascii="Arial" w:hAnsi="Arial" w:cs="Arial"/>
                  <w:b/>
                  <w:bCs/>
                  <w:color w:val="00A499"/>
                  <w:sz w:val="28"/>
                  <w:szCs w:val="28"/>
                </w:rPr>
                <w:t>gmhscp.dementiaunited@nhs.net</w:t>
              </w:r>
            </w:hyperlink>
          </w:p>
          <w:p w14:paraId="331804D4" w14:textId="3F6D1A94" w:rsidR="00303A98" w:rsidRPr="00777B2A" w:rsidRDefault="003867DB" w:rsidP="00303A98">
            <w:pPr>
              <w:spacing w:before="240"/>
              <w:rPr>
                <w:rFonts w:ascii="Arial" w:hAnsi="Arial" w:cs="Arial"/>
                <w:b/>
                <w:bCs/>
                <w:color w:val="00A499"/>
                <w:sz w:val="28"/>
                <w:szCs w:val="28"/>
              </w:rPr>
            </w:pPr>
            <w:r w:rsidRPr="00777B2A">
              <w:rPr>
                <w:rFonts w:ascii="Arial" w:hAnsi="Arial" w:cs="Arial"/>
                <w:b/>
                <w:bCs/>
                <w:color w:val="00A499"/>
                <w:sz w:val="28"/>
                <w:szCs w:val="28"/>
              </w:rPr>
              <w:t xml:space="preserve">We will </w:t>
            </w:r>
            <w:r w:rsidR="00421DB0" w:rsidRPr="00777B2A">
              <w:rPr>
                <w:rFonts w:ascii="Arial" w:hAnsi="Arial" w:cs="Arial"/>
                <w:b/>
                <w:bCs/>
                <w:color w:val="00A499"/>
                <w:sz w:val="28"/>
                <w:szCs w:val="28"/>
              </w:rPr>
              <w:t xml:space="preserve">send all details of how to join </w:t>
            </w:r>
            <w:r w:rsidRPr="00777B2A">
              <w:rPr>
                <w:rFonts w:ascii="Arial" w:hAnsi="Arial" w:cs="Arial"/>
                <w:b/>
                <w:bCs/>
                <w:color w:val="00A499"/>
                <w:sz w:val="28"/>
                <w:szCs w:val="28"/>
              </w:rPr>
              <w:t xml:space="preserve">via email. </w:t>
            </w:r>
          </w:p>
        </w:tc>
        <w:tc>
          <w:tcPr>
            <w:tcW w:w="5423" w:type="dxa"/>
          </w:tcPr>
          <w:p w14:paraId="6272C768" w14:textId="4CABE0DA" w:rsidR="00B26390" w:rsidRPr="00777B2A" w:rsidRDefault="00B26390" w:rsidP="00421DB0">
            <w:pPr>
              <w:spacing w:line="480" w:lineRule="auto"/>
              <w:ind w:left="720"/>
              <w:rPr>
                <w:rFonts w:ascii="Arial" w:hAnsi="Arial" w:cs="Arial"/>
                <w:b/>
                <w:bCs/>
                <w:color w:val="3E5F73"/>
                <w:sz w:val="28"/>
                <w:szCs w:val="28"/>
              </w:rPr>
            </w:pPr>
            <w:r w:rsidRPr="00777B2A">
              <w:rPr>
                <w:rFonts w:ascii="Arial" w:hAnsi="Arial" w:cs="Arial"/>
                <w:b/>
                <w:bCs/>
                <w:color w:val="3E5F73"/>
                <w:sz w:val="28"/>
                <w:szCs w:val="28"/>
              </w:rPr>
              <w:t xml:space="preserve">The training will cover: </w:t>
            </w:r>
          </w:p>
          <w:p w14:paraId="6858C28F" w14:textId="77777777" w:rsidR="00932EA7" w:rsidRPr="00777B2A" w:rsidRDefault="00932EA7" w:rsidP="00B26390">
            <w:pPr>
              <w:numPr>
                <w:ilvl w:val="0"/>
                <w:numId w:val="1"/>
              </w:numPr>
              <w:spacing w:after="160" w:line="259" w:lineRule="auto"/>
              <w:rPr>
                <w:rFonts w:ascii="Arial" w:hAnsi="Arial" w:cs="Arial"/>
                <w:b/>
                <w:bCs/>
                <w:color w:val="3E5F73"/>
                <w:sz w:val="28"/>
                <w:szCs w:val="28"/>
              </w:rPr>
            </w:pPr>
            <w:r w:rsidRPr="00777B2A">
              <w:rPr>
                <w:rFonts w:ascii="Arial" w:hAnsi="Arial" w:cs="Arial"/>
                <w:b/>
                <w:bCs/>
                <w:color w:val="3E5F73"/>
                <w:sz w:val="28"/>
                <w:szCs w:val="28"/>
              </w:rPr>
              <w:t>What is delirium?</w:t>
            </w:r>
          </w:p>
          <w:p w14:paraId="302CE9BA" w14:textId="77777777" w:rsidR="00932EA7" w:rsidRPr="00777B2A" w:rsidRDefault="00932EA7" w:rsidP="00B26390">
            <w:pPr>
              <w:numPr>
                <w:ilvl w:val="0"/>
                <w:numId w:val="1"/>
              </w:numPr>
              <w:spacing w:after="160" w:line="259" w:lineRule="auto"/>
              <w:rPr>
                <w:rFonts w:ascii="Arial" w:hAnsi="Arial" w:cs="Arial"/>
                <w:b/>
                <w:bCs/>
                <w:color w:val="3E5F73"/>
                <w:sz w:val="28"/>
                <w:szCs w:val="28"/>
              </w:rPr>
            </w:pPr>
            <w:r w:rsidRPr="00777B2A">
              <w:rPr>
                <w:rFonts w:ascii="Arial" w:hAnsi="Arial" w:cs="Arial"/>
                <w:b/>
                <w:bCs/>
                <w:color w:val="3E5F73"/>
                <w:sz w:val="28"/>
                <w:szCs w:val="28"/>
              </w:rPr>
              <w:t>How to prevent delirium</w:t>
            </w:r>
          </w:p>
          <w:p w14:paraId="460F4F20" w14:textId="77777777" w:rsidR="00932EA7" w:rsidRPr="00777B2A" w:rsidRDefault="00932EA7" w:rsidP="00B26390">
            <w:pPr>
              <w:numPr>
                <w:ilvl w:val="0"/>
                <w:numId w:val="1"/>
              </w:numPr>
              <w:spacing w:after="160" w:line="259" w:lineRule="auto"/>
              <w:rPr>
                <w:rFonts w:ascii="Arial" w:hAnsi="Arial" w:cs="Arial"/>
                <w:b/>
                <w:bCs/>
                <w:color w:val="3E5F73"/>
                <w:sz w:val="28"/>
                <w:szCs w:val="28"/>
              </w:rPr>
            </w:pPr>
            <w:r w:rsidRPr="00777B2A">
              <w:rPr>
                <w:rFonts w:ascii="Arial" w:hAnsi="Arial" w:cs="Arial"/>
                <w:b/>
                <w:bCs/>
                <w:color w:val="3E5F73"/>
                <w:sz w:val="28"/>
                <w:szCs w:val="28"/>
              </w:rPr>
              <w:t>Identifying the causes and signs</w:t>
            </w:r>
          </w:p>
          <w:p w14:paraId="3B7E03B8" w14:textId="226C92EB" w:rsidR="00952B41" w:rsidRPr="00421DB0" w:rsidRDefault="00B26390" w:rsidP="00A241DF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color w:val="3E5F73"/>
                <w:sz w:val="28"/>
                <w:szCs w:val="28"/>
              </w:rPr>
            </w:pPr>
            <w:r w:rsidRPr="00777B2A">
              <w:rPr>
                <w:rFonts w:ascii="Arial" w:hAnsi="Arial" w:cs="Arial"/>
                <w:b/>
                <w:bCs/>
                <w:color w:val="3E5F73"/>
                <w:sz w:val="28"/>
                <w:szCs w:val="28"/>
              </w:rPr>
              <w:t>Getting help when you need it</w:t>
            </w:r>
          </w:p>
        </w:tc>
      </w:tr>
    </w:tbl>
    <w:p w14:paraId="3103C235" w14:textId="77777777" w:rsidR="00A241DF" w:rsidRDefault="00A241DF" w:rsidP="00421DB0">
      <w:pPr>
        <w:rPr>
          <w:rFonts w:ascii="Arial" w:hAnsi="Arial" w:cs="Arial"/>
          <w:b/>
          <w:bCs/>
          <w:color w:val="3E5F73"/>
          <w:sz w:val="28"/>
          <w:szCs w:val="28"/>
        </w:rPr>
      </w:pPr>
    </w:p>
    <w:p w14:paraId="46EFA1E5" w14:textId="2B5D2FE9" w:rsidR="00B24652" w:rsidRPr="00B24652" w:rsidRDefault="00952B41" w:rsidP="00B26390">
      <w:pPr>
        <w:jc w:val="center"/>
        <w:rPr>
          <w:rFonts w:ascii="Arial" w:hAnsi="Arial" w:cs="Arial"/>
          <w:b/>
          <w:bCs/>
          <w:color w:val="3E5F73"/>
          <w:sz w:val="28"/>
          <w:szCs w:val="28"/>
        </w:rPr>
      </w:pPr>
      <w:r w:rsidRPr="00B24652">
        <w:rPr>
          <w:rFonts w:ascii="Arial" w:hAnsi="Arial" w:cs="Arial"/>
          <w:b/>
          <w:bCs/>
          <w:color w:val="3E5F73"/>
          <w:sz w:val="28"/>
          <w:szCs w:val="28"/>
        </w:rPr>
        <w:t>For more information</w:t>
      </w:r>
    </w:p>
    <w:p w14:paraId="3F41B037" w14:textId="59BB636D" w:rsidR="00932EA7" w:rsidRPr="00A241DF" w:rsidRDefault="00B24652" w:rsidP="00B26390">
      <w:pPr>
        <w:jc w:val="center"/>
        <w:rPr>
          <w:rFonts w:ascii="Arial" w:hAnsi="Arial" w:cs="Arial"/>
          <w:sz w:val="24"/>
          <w:szCs w:val="24"/>
        </w:rPr>
      </w:pPr>
      <w:r w:rsidRPr="00A241DF">
        <w:rPr>
          <w:rFonts w:ascii="Arial" w:hAnsi="Arial" w:cs="Arial"/>
          <w:color w:val="3E5F73"/>
          <w:sz w:val="24"/>
          <w:szCs w:val="24"/>
        </w:rPr>
        <w:t>S</w:t>
      </w:r>
      <w:r w:rsidR="00932EA7" w:rsidRPr="00A241DF">
        <w:rPr>
          <w:rFonts w:ascii="Arial" w:hAnsi="Arial" w:cs="Arial"/>
          <w:color w:val="3E5F73"/>
          <w:sz w:val="24"/>
          <w:szCs w:val="24"/>
        </w:rPr>
        <w:t xml:space="preserve">ee our </w:t>
      </w:r>
      <w:hyperlink r:id="rId13" w:history="1">
        <w:r w:rsidR="00932EA7" w:rsidRPr="00A241DF">
          <w:rPr>
            <w:rStyle w:val="Hyperlink"/>
            <w:rFonts w:ascii="Arial" w:hAnsi="Arial" w:cs="Arial"/>
            <w:sz w:val="24"/>
            <w:szCs w:val="24"/>
          </w:rPr>
          <w:t>delirium top tips for carers and family members guide</w:t>
        </w:r>
      </w:hyperlink>
      <w:r w:rsidRPr="00A241DF">
        <w:rPr>
          <w:rStyle w:val="Hyperlink"/>
          <w:rFonts w:ascii="Arial" w:hAnsi="Arial" w:cs="Arial"/>
          <w:sz w:val="24"/>
          <w:szCs w:val="24"/>
        </w:rPr>
        <w:t>.</w:t>
      </w:r>
    </w:p>
    <w:p w14:paraId="4208F0DF" w14:textId="681965D8" w:rsidR="00932EA7" w:rsidRPr="00A241DF" w:rsidRDefault="00932EA7" w:rsidP="00B26390">
      <w:pPr>
        <w:jc w:val="center"/>
        <w:rPr>
          <w:rStyle w:val="Hyperlink"/>
          <w:rFonts w:ascii="Arial" w:hAnsi="Arial" w:cs="Arial"/>
          <w:sz w:val="24"/>
          <w:szCs w:val="24"/>
        </w:rPr>
      </w:pPr>
      <w:r w:rsidRPr="00A241DF">
        <w:rPr>
          <w:rFonts w:ascii="Arial" w:hAnsi="Arial" w:cs="Arial"/>
          <w:color w:val="3E5F73"/>
          <w:sz w:val="24"/>
          <w:szCs w:val="24"/>
        </w:rPr>
        <w:t>You can </w:t>
      </w:r>
      <w:hyperlink r:id="rId14" w:history="1">
        <w:r w:rsidRPr="00A241DF">
          <w:rPr>
            <w:rStyle w:val="Hyperlink"/>
            <w:rFonts w:ascii="Arial" w:hAnsi="Arial" w:cs="Arial"/>
            <w:sz w:val="24"/>
            <w:szCs w:val="24"/>
          </w:rPr>
          <w:t>find out more about our delirium programme here </w:t>
        </w:r>
      </w:hyperlink>
    </w:p>
    <w:p w14:paraId="5048D1CA" w14:textId="2506B50E" w:rsidR="00A241DF" w:rsidRPr="00A241DF" w:rsidRDefault="00A241DF" w:rsidP="00A241DF">
      <w:pPr>
        <w:jc w:val="center"/>
        <w:rPr>
          <w:rFonts w:ascii="Arial" w:hAnsi="Arial" w:cs="Arial"/>
          <w:sz w:val="24"/>
          <w:szCs w:val="24"/>
        </w:rPr>
      </w:pPr>
      <w:r w:rsidRPr="00A241DF">
        <w:rPr>
          <w:rFonts w:ascii="Arial" w:hAnsi="Arial" w:cs="Arial"/>
          <w:color w:val="3E5F73"/>
          <w:sz w:val="24"/>
          <w:szCs w:val="24"/>
        </w:rPr>
        <w:t xml:space="preserve">Any questions email </w:t>
      </w:r>
      <w:hyperlink r:id="rId15" w:history="1">
        <w:r w:rsidRPr="00A241DF">
          <w:rPr>
            <w:rStyle w:val="Hyperlink"/>
            <w:rFonts w:ascii="Arial" w:hAnsi="Arial" w:cs="Arial"/>
            <w:sz w:val="24"/>
            <w:szCs w:val="24"/>
          </w:rPr>
          <w:t>gmhscp.dementiaunited@nhs.net</w:t>
        </w:r>
      </w:hyperlink>
    </w:p>
    <w:sectPr w:rsidR="00A241DF" w:rsidRPr="00A241DF" w:rsidSect="00932EA7">
      <w:headerReference w:type="default" r:id="rId16"/>
      <w:pgSz w:w="11906" w:h="16838"/>
      <w:pgMar w:top="1985" w:right="1440" w:bottom="136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2CD798" w14:textId="77777777" w:rsidR="00EF56B6" w:rsidRDefault="00EF56B6" w:rsidP="00932EA7">
      <w:pPr>
        <w:spacing w:after="0" w:line="240" w:lineRule="auto"/>
      </w:pPr>
      <w:r>
        <w:separator/>
      </w:r>
    </w:p>
  </w:endnote>
  <w:endnote w:type="continuationSeparator" w:id="0">
    <w:p w14:paraId="7101D233" w14:textId="77777777" w:rsidR="00EF56B6" w:rsidRDefault="00EF56B6" w:rsidP="00932EA7">
      <w:pPr>
        <w:spacing w:after="0" w:line="240" w:lineRule="auto"/>
      </w:pPr>
      <w:r>
        <w:continuationSeparator/>
      </w:r>
    </w:p>
  </w:endnote>
  <w:endnote w:type="continuationNotice" w:id="1">
    <w:p w14:paraId="3F958EFE" w14:textId="77777777" w:rsidR="00EF56B6" w:rsidRDefault="00EF56B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66D011" w14:textId="77777777" w:rsidR="00EF56B6" w:rsidRDefault="00EF56B6" w:rsidP="00932EA7">
      <w:pPr>
        <w:spacing w:after="0" w:line="240" w:lineRule="auto"/>
      </w:pPr>
      <w:r>
        <w:separator/>
      </w:r>
    </w:p>
  </w:footnote>
  <w:footnote w:type="continuationSeparator" w:id="0">
    <w:p w14:paraId="717CCD51" w14:textId="77777777" w:rsidR="00EF56B6" w:rsidRDefault="00EF56B6" w:rsidP="00932EA7">
      <w:pPr>
        <w:spacing w:after="0" w:line="240" w:lineRule="auto"/>
      </w:pPr>
      <w:r>
        <w:continuationSeparator/>
      </w:r>
    </w:p>
  </w:footnote>
  <w:footnote w:type="continuationNotice" w:id="1">
    <w:p w14:paraId="5F308545" w14:textId="77777777" w:rsidR="00EF56B6" w:rsidRDefault="00EF56B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15C53C" w14:textId="743DA1C3" w:rsidR="00932EA7" w:rsidRDefault="00932EA7">
    <w:pPr>
      <w:pStyle w:val="Header"/>
    </w:pPr>
    <w:r>
      <w:rPr>
        <w:noProof/>
        <w:color w:val="000000"/>
      </w:rPr>
      <w:drawing>
        <wp:anchor distT="0" distB="0" distL="0" distR="0" simplePos="0" relativeHeight="251658240" behindDoc="1" locked="0" layoutInCell="1" hidden="0" allowOverlap="1" wp14:anchorId="7B73B451" wp14:editId="7AF33334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6223" cy="10688400"/>
          <wp:effectExtent l="0" t="0" r="6985" b="0"/>
          <wp:wrapNone/>
          <wp:docPr id="13" name="Picture 1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age2.jpg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 preferRelativeResize="0"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223" cy="10688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8429A9"/>
    <w:multiLevelType w:val="hybridMultilevel"/>
    <w:tmpl w:val="E65263B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331503"/>
    <w:multiLevelType w:val="hybridMultilevel"/>
    <w:tmpl w:val="EF205B70"/>
    <w:lvl w:ilvl="0" w:tplc="175A4D36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8D1AC7A8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2" w:tplc="FD44A776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3" w:tplc="F27E7CEC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4" w:tplc="04F0CA8C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5" w:tplc="E5C0BE28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6" w:tplc="9F40E1E0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7" w:tplc="05C2453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  <w:lvl w:ilvl="8" w:tplc="A774A718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Arial" w:hAnsi="Arial" w:hint="default"/>
      </w:rPr>
    </w:lvl>
  </w:abstractNum>
  <w:abstractNum w:abstractNumId="2" w15:restartNumberingAfterBreak="0">
    <w:nsid w:val="76D06BB2"/>
    <w:multiLevelType w:val="hybridMultilevel"/>
    <w:tmpl w:val="CE9E248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0591863">
    <w:abstractNumId w:val="1"/>
  </w:num>
  <w:num w:numId="2" w16cid:durableId="1919828412">
    <w:abstractNumId w:val="0"/>
  </w:num>
  <w:num w:numId="3" w16cid:durableId="3437524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5B6"/>
    <w:rsid w:val="000C06E5"/>
    <w:rsid w:val="00122D08"/>
    <w:rsid w:val="00151E1F"/>
    <w:rsid w:val="001C1F09"/>
    <w:rsid w:val="0020472C"/>
    <w:rsid w:val="00257348"/>
    <w:rsid w:val="002A428B"/>
    <w:rsid w:val="002D1B62"/>
    <w:rsid w:val="002D3012"/>
    <w:rsid w:val="002D6336"/>
    <w:rsid w:val="00303A98"/>
    <w:rsid w:val="003867DB"/>
    <w:rsid w:val="003E7960"/>
    <w:rsid w:val="00421DB0"/>
    <w:rsid w:val="005A1DAC"/>
    <w:rsid w:val="005F527A"/>
    <w:rsid w:val="006D3EF5"/>
    <w:rsid w:val="00777B2A"/>
    <w:rsid w:val="007862D4"/>
    <w:rsid w:val="008505A8"/>
    <w:rsid w:val="00886870"/>
    <w:rsid w:val="00932EA7"/>
    <w:rsid w:val="00952B41"/>
    <w:rsid w:val="009968EC"/>
    <w:rsid w:val="00A241DF"/>
    <w:rsid w:val="00A31049"/>
    <w:rsid w:val="00A857F7"/>
    <w:rsid w:val="00B24652"/>
    <w:rsid w:val="00B26390"/>
    <w:rsid w:val="00BF09F6"/>
    <w:rsid w:val="00C6691E"/>
    <w:rsid w:val="00CC72F6"/>
    <w:rsid w:val="00D375B6"/>
    <w:rsid w:val="00D67620"/>
    <w:rsid w:val="00D835EB"/>
    <w:rsid w:val="00DF0EFE"/>
    <w:rsid w:val="00EF56B6"/>
    <w:rsid w:val="00F25A94"/>
    <w:rsid w:val="00F75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A878EF"/>
  <w15:chartTrackingRefBased/>
  <w15:docId w15:val="{A4995F87-DF30-4B40-85E6-CFDCC9FD9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32E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2EA7"/>
  </w:style>
  <w:style w:type="paragraph" w:styleId="Footer">
    <w:name w:val="footer"/>
    <w:basedOn w:val="Normal"/>
    <w:link w:val="FooterChar"/>
    <w:uiPriority w:val="99"/>
    <w:unhideWhenUsed/>
    <w:rsid w:val="00932E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2EA7"/>
  </w:style>
  <w:style w:type="paragraph" w:styleId="NormalWeb">
    <w:name w:val="Normal (Web)"/>
    <w:basedOn w:val="Normal"/>
    <w:uiPriority w:val="99"/>
    <w:semiHidden/>
    <w:unhideWhenUsed/>
    <w:rsid w:val="00932E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styleId="Caption">
    <w:name w:val="caption"/>
    <w:basedOn w:val="Normal"/>
    <w:next w:val="Normal"/>
    <w:uiPriority w:val="35"/>
    <w:unhideWhenUsed/>
    <w:qFormat/>
    <w:rsid w:val="00932EA7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32EA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32EA7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B263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263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329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8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227266">
          <w:marLeft w:val="44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38321">
          <w:marLeft w:val="44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8126">
          <w:marLeft w:val="44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7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dementia-united.org.uk/news/2024/02/22/delirium-top-tips-for-carers-and-family-members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gmhscp.dementiaunited@nhs.net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glencutwerk.com" TargetMode="External"/><Relationship Id="rId5" Type="http://schemas.openxmlformats.org/officeDocument/2006/relationships/styles" Target="styles.xml"/><Relationship Id="rId15" Type="http://schemas.openxmlformats.org/officeDocument/2006/relationships/hyperlink" Target="mailto:gmhscp.dementiaunited@nhs.net" TargetMode="Externa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dementia-united.org.uk/delirium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DFBCE4A6F48548940FA272378C3910" ma:contentTypeVersion="53" ma:contentTypeDescription="Create a new document." ma:contentTypeScope="" ma:versionID="69459022565ea48cbb7466febefadc58">
  <xsd:schema xmlns:xsd="http://www.w3.org/2001/XMLSchema" xmlns:xs="http://www.w3.org/2001/XMLSchema" xmlns:p="http://schemas.microsoft.com/office/2006/metadata/properties" xmlns:ns1="http://schemas.microsoft.com/sharepoint/v3" xmlns:ns2="12b5927c-879b-4301-9b3d-aeca79e5acdc" xmlns:ns3="d80407ea-ab32-44dc-823e-2d35c8848535" xmlns:ns4="cccaf3ac-2de9-44d4-aa31-54302fceb5f7" targetNamespace="http://schemas.microsoft.com/office/2006/metadata/properties" ma:root="true" ma:fieldsID="a5b1f738b4dfec864dc4982a014506d5" ns1:_="" ns2:_="" ns3:_="" ns4:_="">
    <xsd:import namespace="http://schemas.microsoft.com/sharepoint/v3"/>
    <xsd:import namespace="12b5927c-879b-4301-9b3d-aeca79e5acdc"/>
    <xsd:import namespace="d80407ea-ab32-44dc-823e-2d35c8848535"/>
    <xsd:import namespace="cccaf3ac-2de9-44d4-aa31-54302fceb5f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1:_ip_UnifiedCompliancePolicyProperties" minOccurs="0"/>
                <xsd:element ref="ns1:_ip_UnifiedCompliancePolicyUIAction" minOccurs="0"/>
                <xsd:element ref="ns3:MediaLengthInSeconds" minOccurs="0"/>
                <xsd:element ref="ns3:Review_x0020_Date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b5927c-879b-4301-9b3d-aeca79e5acd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0407ea-ab32-44dc-823e-2d35c8848535" elementFormDefault="qualified">
    <xsd:import namespace="http://schemas.microsoft.com/office/2006/documentManagement/types"/>
    <xsd:import namespace="http://schemas.microsoft.com/office/infopath/2007/PartnerControls"/>
    <xsd:element name="MediaLengthInSeconds" ma:index="12" nillable="true" ma:displayName="Length (seconds)" ma:description="" ma:internalName="MediaLengthInSeconds" ma:readOnly="true">
      <xsd:simpleType>
        <xsd:restriction base="dms:Unknown"/>
      </xsd:simpleType>
    </xsd:element>
    <xsd:element name="Review_x0020_Date" ma:index="13" nillable="true" ma:displayName="Review date" ma:indexed="true" ma:internalName="Review_x0020_Dat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443b0bdb-28a8-4814-9fb9-624c17c095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caf3ac-2de9-44d4-aa31-54302fceb5f7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39e7aeeb-8726-425c-a44d-bacd1678f60f}" ma:internalName="TaxCatchAll" ma:showField="CatchAllData" ma:web="0a56483d-a880-4a60-be9b-4a1713a4b0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Review_x0020_Date xmlns="d80407ea-ab32-44dc-823e-2d35c8848535" xsi:nil="true"/>
    <_ip_UnifiedCompliancePolicyProperties xmlns="http://schemas.microsoft.com/sharepoint/v3" xsi:nil="true"/>
    <TaxCatchAll xmlns="cccaf3ac-2de9-44d4-aa31-54302fceb5f7" xsi:nil="true"/>
    <lcf76f155ced4ddcb4097134ff3c332f xmlns="d80407ea-ab32-44dc-823e-2d35c8848535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ED5C466-8F9C-405C-A0FA-F4C12C7A4E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2b5927c-879b-4301-9b3d-aeca79e5acdc"/>
    <ds:schemaRef ds:uri="d80407ea-ab32-44dc-823e-2d35c8848535"/>
    <ds:schemaRef ds:uri="cccaf3ac-2de9-44d4-aa31-54302fceb5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7F26A6B-564B-4570-960E-4BB63E2FF390}">
  <ds:schemaRefs>
    <ds:schemaRef ds:uri="http://schemas.microsoft.com/office/2006/metadata/properties"/>
    <ds:schemaRef ds:uri="http://schemas.microsoft.com/office/infopath/2007/PartnerControls"/>
    <ds:schemaRef ds:uri="d80407ea-ab32-44dc-823e-2d35c8848535"/>
    <ds:schemaRef ds:uri="http://schemas.microsoft.com/sharepoint/v3"/>
    <ds:schemaRef ds:uri="http://purl.org/dc/elements/1.1/"/>
    <ds:schemaRef ds:uri="http://schemas.microsoft.com/office/2006/documentManagement/types"/>
    <ds:schemaRef ds:uri="http://purl.org/dc/terms/"/>
    <ds:schemaRef ds:uri="http://purl.org/dc/dcmitype/"/>
    <ds:schemaRef ds:uri="http://www.w3.org/XML/1998/namespace"/>
    <ds:schemaRef ds:uri="http://schemas.openxmlformats.org/package/2006/metadata/core-properties"/>
    <ds:schemaRef ds:uri="cccaf3ac-2de9-44d4-aa31-54302fceb5f7"/>
    <ds:schemaRef ds:uri="12b5927c-879b-4301-9b3d-aeca79e5acdc"/>
  </ds:schemaRefs>
</ds:datastoreItem>
</file>

<file path=customXml/itemProps3.xml><?xml version="1.0" encoding="utf-8"?>
<ds:datastoreItem xmlns:ds="http://schemas.openxmlformats.org/officeDocument/2006/customXml" ds:itemID="{8D55A4FF-58A5-4383-8DDC-67F12CC2422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BLACK, Fiona (NHS GREATER MANCHESTER INTEGRATED CARE BOARD)</dc:creator>
  <cp:keywords/>
  <dc:description/>
  <cp:lastModifiedBy>Laura Blake</cp:lastModifiedBy>
  <cp:revision>4</cp:revision>
  <dcterms:created xsi:type="dcterms:W3CDTF">2024-04-11T12:53:00Z</dcterms:created>
  <dcterms:modified xsi:type="dcterms:W3CDTF">2024-04-12T08:32:00Z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0x010100B9DFBCE4A6F48548940FA272378C3910</vt:lpwstr>
  </property>
  <property fmtid="{D5CDD505-2E9C-101B-9397-08002B2CF9AE}" pid="3" name="MediaServiceImageTags">
    <vt:lpwstr/>
  </property>
</Properties>
</file>